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FC3" w:rsidRPr="00892645" w:rsidRDefault="00095FC3" w:rsidP="00095FC3">
      <w:pPr>
        <w:spacing w:line="360" w:lineRule="auto"/>
        <w:rPr>
          <w:rFonts w:ascii="Sylfaen" w:eastAsia="Calibri" w:hAnsi="Sylfaen"/>
          <w:b/>
          <w:sz w:val="20"/>
          <w:lang w:val="hy-AM"/>
        </w:rPr>
      </w:pPr>
    </w:p>
    <w:p w:rsidR="00095FC3" w:rsidRPr="00EA2F13" w:rsidRDefault="00095FC3" w:rsidP="00095FC3">
      <w:pPr>
        <w:spacing w:line="360" w:lineRule="auto"/>
        <w:ind w:left="283"/>
        <w:jc w:val="center"/>
        <w:rPr>
          <w:rFonts w:ascii="Sylfaen" w:eastAsia="Calibri" w:hAnsi="Sylfaen"/>
          <w:b/>
          <w:sz w:val="20"/>
        </w:rPr>
      </w:pP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w:t>
      </w:r>
      <w:r>
        <w:rPr>
          <w:rFonts w:ascii="Sylfaen" w:eastAsia="Calibri" w:hAnsi="Sylfaen"/>
          <w:b/>
          <w:sz w:val="20"/>
        </w:rPr>
        <w:t xml:space="preserve"> of the Tender Committee dated </w:t>
      </w:r>
      <w:r w:rsidR="0030456F">
        <w:rPr>
          <w:rFonts w:ascii="Sylfaen" w:eastAsia="Calibri" w:hAnsi="Sylfaen"/>
          <w:b/>
          <w:sz w:val="20"/>
        </w:rPr>
        <w:t xml:space="preserve">May </w:t>
      </w:r>
      <w:r w:rsidR="00F127C8">
        <w:rPr>
          <w:rFonts w:ascii="Sylfaen" w:eastAsia="Calibri" w:hAnsi="Sylfaen"/>
          <w:b/>
          <w:sz w:val="20"/>
        </w:rPr>
        <w:t>11</w:t>
      </w:r>
      <w:r w:rsidRPr="00B67F30">
        <w:rPr>
          <w:rFonts w:ascii="Sylfaen" w:eastAsia="Calibri" w:hAnsi="Sylfaen"/>
          <w:b/>
          <w:sz w:val="20"/>
        </w:rPr>
        <w:t xml:space="preserve">, </w:t>
      </w:r>
      <w:proofErr w:type="gramStart"/>
      <w:r w:rsidRPr="00B67F30">
        <w:rPr>
          <w:rFonts w:ascii="Sylfaen" w:eastAsia="Calibri" w:hAnsi="Sylfaen"/>
          <w:b/>
          <w:sz w:val="20"/>
        </w:rPr>
        <w:t>20</w:t>
      </w:r>
      <w:r w:rsidR="009234AC">
        <w:rPr>
          <w:rFonts w:ascii="Sylfaen" w:eastAsia="Calibri" w:hAnsi="Sylfaen"/>
          <w:b/>
          <w:sz w:val="20"/>
        </w:rPr>
        <w:t>20</w:t>
      </w:r>
      <w:r w:rsidRPr="00B67F30">
        <w:rPr>
          <w:rFonts w:ascii="Sylfaen" w:eastAsia="Calibri" w:hAnsi="Sylfaen"/>
          <w:b/>
          <w:sz w:val="20"/>
        </w:rPr>
        <w:t xml:space="preserve">  and</w:t>
      </w:r>
      <w:proofErr w:type="gramEnd"/>
      <w:r w:rsidRPr="00B67F30">
        <w:rPr>
          <w:rFonts w:ascii="Sylfaen" w:eastAsia="Calibri" w:hAnsi="Sylfaen"/>
          <w:b/>
          <w:sz w:val="20"/>
        </w:rPr>
        <w:t xml:space="preserve"> is being published according to Article 27 of the Law of the Republic of Armenia "On Procurements".</w:t>
      </w:r>
    </w:p>
    <w:p w:rsidR="00095FC3" w:rsidRPr="00B67F30" w:rsidRDefault="00095FC3" w:rsidP="00095FC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Pr="007A1F98">
        <w:rPr>
          <w:rFonts w:ascii="Sylfaen" w:eastAsia="Calibri" w:hAnsi="Sylfaen"/>
          <w:b/>
          <w:sz w:val="22"/>
        </w:rPr>
        <w:t>-</w:t>
      </w:r>
      <w:r w:rsidRPr="00D435DA">
        <w:rPr>
          <w:rFonts w:ascii="GHEA Grapalat" w:hAnsi="GHEA Grapalat"/>
          <w:i/>
          <w:sz w:val="18"/>
          <w:szCs w:val="18"/>
          <w:lang w:val="af-ZA"/>
        </w:rPr>
        <w:t xml:space="preserve"> </w:t>
      </w:r>
      <w:r w:rsidR="006F2268" w:rsidRPr="006F2268">
        <w:rPr>
          <w:rFonts w:ascii="GHEA Grapalat" w:hAnsi="GHEA Grapalat"/>
          <w:b/>
          <w:i/>
          <w:sz w:val="18"/>
          <w:szCs w:val="18"/>
          <w:lang w:val="af-ZA"/>
        </w:rPr>
        <w:t>ՆԱՊՈԼ-ԳՀԱՊՁԲ-20-ԴԵՂ-</w:t>
      </w:r>
      <w:r w:rsidR="0030456F">
        <w:rPr>
          <w:rFonts w:ascii="GHEA Grapalat" w:hAnsi="GHEA Grapalat"/>
          <w:b/>
          <w:i/>
          <w:sz w:val="18"/>
          <w:szCs w:val="18"/>
          <w:lang w:val="af-ZA"/>
        </w:rPr>
        <w:t>9</w:t>
      </w:r>
      <w:r w:rsidR="00E00389">
        <w:rPr>
          <w:rFonts w:ascii="GHEA Grapalat" w:hAnsi="GHEA Grapalat"/>
          <w:b/>
          <w:i/>
          <w:sz w:val="18"/>
          <w:szCs w:val="18"/>
          <w:lang w:val="af-ZA"/>
        </w:rPr>
        <w:t xml:space="preserve"> </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sidR="006F2268">
        <w:rPr>
          <w:rFonts w:ascii="Sylfaen" w:hAnsi="Sylfaen" w:cs="Arial"/>
          <w:sz w:val="20"/>
          <w:shd w:val="clear" w:color="auto" w:fill="FFFFFF"/>
        </w:rPr>
        <w:t xml:space="preserve"> Nor </w:t>
      </w:r>
      <w:proofErr w:type="spellStart"/>
      <w:r w:rsidR="006F2268">
        <w:rPr>
          <w:rFonts w:ascii="Sylfaen" w:hAnsi="Sylfaen" w:cs="Arial"/>
          <w:sz w:val="20"/>
          <w:shd w:val="clear" w:color="auto" w:fill="FFFFFF"/>
        </w:rPr>
        <w:t>Aresh</w:t>
      </w:r>
      <w:proofErr w:type="spellEnd"/>
      <w:r w:rsidR="006F2268">
        <w:rPr>
          <w:rFonts w:ascii="Sylfaen" w:hAnsi="Sylfaen" w:cs="Arial"/>
          <w:sz w:val="20"/>
          <w:shd w:val="clear" w:color="auto" w:fill="FFFFFF"/>
        </w:rPr>
        <w:t xml:space="preserve"> Policlinic </w:t>
      </w:r>
      <w:r w:rsidRPr="00B67F30">
        <w:rPr>
          <w:rFonts w:ascii="Sylfaen" w:hAnsi="Sylfaen" w:cs="Arial"/>
          <w:sz w:val="20"/>
          <w:shd w:val="clear" w:color="auto" w:fill="FFFFFF"/>
        </w:rPr>
        <w:t>"</w:t>
      </w:r>
      <w:r w:rsidRPr="00B67F30">
        <w:rPr>
          <w:rFonts w:ascii="Sylfaen" w:eastAsia="Calibri" w:hAnsi="Sylfaen"/>
          <w:sz w:val="20"/>
        </w:rPr>
        <w:t xml:space="preserve">, located at </w:t>
      </w:r>
      <w:r w:rsidR="006F2268">
        <w:rPr>
          <w:rFonts w:ascii="Sylfaen" w:eastAsia="Calibri" w:hAnsi="Sylfaen"/>
          <w:sz w:val="20"/>
        </w:rPr>
        <w:t>82/2</w:t>
      </w:r>
      <w:r w:rsidRPr="00B67F30">
        <w:rPr>
          <w:rFonts w:ascii="Sylfaen" w:eastAsia="Calibri" w:hAnsi="Sylfaen"/>
          <w:sz w:val="20"/>
        </w:rPr>
        <w:t xml:space="preserve"> building </w:t>
      </w:r>
      <w:proofErr w:type="spellStart"/>
      <w:proofErr w:type="gramStart"/>
      <w:r w:rsidR="006F2268">
        <w:rPr>
          <w:rFonts w:ascii="Sylfaen" w:eastAsia="Calibri" w:hAnsi="Sylfaen"/>
          <w:sz w:val="20"/>
        </w:rPr>
        <w:t>Azatamartikner</w:t>
      </w:r>
      <w:proofErr w:type="spellEnd"/>
      <w:r w:rsidR="006F2268">
        <w:rPr>
          <w:rFonts w:ascii="Sylfaen" w:eastAsia="Calibri" w:hAnsi="Sylfaen"/>
          <w:sz w:val="20"/>
        </w:rPr>
        <w:t xml:space="preserve"> </w:t>
      </w:r>
      <w:r w:rsidRPr="00B67F30">
        <w:rPr>
          <w:rFonts w:ascii="Sylfaen" w:eastAsia="Calibri" w:hAnsi="Sylfaen"/>
          <w:sz w:val="20"/>
        </w:rPr>
        <w:t xml:space="preserve"> St</w:t>
      </w:r>
      <w:proofErr w:type="gramEnd"/>
      <w:r w:rsidRPr="00B67F30">
        <w:rPr>
          <w:rFonts w:ascii="Sylfaen" w:eastAsia="Calibri" w:hAnsi="Sylfaen"/>
          <w:sz w:val="20"/>
        </w:rPr>
        <w:t>, Yerevan,  is announcing a price quotation enquiry procedure, which is being realized by one stage.</w:t>
      </w:r>
      <w:r w:rsidRPr="00FC5E2F">
        <w:rPr>
          <w:rFonts w:ascii="Sylfaen" w:eastAsia="Calibri" w:hAnsi="Sylfaen"/>
          <w:sz w:val="20"/>
        </w:rPr>
        <w:t xml:space="preserve"> </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Pr>
          <w:rFonts w:ascii="Sylfaen" w:eastAsia="Calibri" w:hAnsi="Sylfaen"/>
          <w:sz w:val="20"/>
        </w:rPr>
        <w:t>medicine</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w:t>
      </w:r>
      <w:r w:rsidR="00E00389">
        <w:rPr>
          <w:rFonts w:ascii="Sylfaen" w:eastAsia="Calibri" w:hAnsi="Sylfaen"/>
          <w:sz w:val="20"/>
        </w:rPr>
        <w:t>1</w:t>
      </w:r>
      <w:r w:rsidR="0030456F">
        <w:rPr>
          <w:rFonts w:ascii="Sylfaen" w:eastAsia="Calibri" w:hAnsi="Sylfaen"/>
          <w:sz w:val="20"/>
        </w:rPr>
        <w:t>4</w:t>
      </w:r>
      <w:r w:rsidR="00E00389">
        <w:rPr>
          <w:rFonts w:ascii="Sylfaen" w:eastAsia="Calibri" w:hAnsi="Sylfaen"/>
          <w:sz w:val="20"/>
        </w:rPr>
        <w:t>:</w:t>
      </w:r>
      <w:r w:rsidR="009234AC">
        <w:rPr>
          <w:rFonts w:ascii="Sylfaen" w:eastAsia="Calibri" w:hAnsi="Sylfaen"/>
          <w:sz w:val="20"/>
        </w:rPr>
        <w:t>0</w:t>
      </w:r>
      <w:r>
        <w:rPr>
          <w:rFonts w:ascii="Sylfaen" w:eastAsia="Calibri" w:hAnsi="Sylfaen"/>
          <w:sz w:val="20"/>
        </w:rPr>
        <w:t xml:space="preserve">0, </w:t>
      </w:r>
      <w:proofErr w:type="gramStart"/>
      <w:r w:rsidR="0030456F">
        <w:rPr>
          <w:rFonts w:ascii="Sylfaen" w:eastAsia="Calibri" w:hAnsi="Sylfaen"/>
          <w:sz w:val="20"/>
        </w:rPr>
        <w:t>May</w:t>
      </w:r>
      <w:r w:rsidR="009234AC">
        <w:rPr>
          <w:rFonts w:ascii="Sylfaen" w:eastAsia="Calibri" w:hAnsi="Sylfaen"/>
          <w:sz w:val="20"/>
        </w:rPr>
        <w:t xml:space="preserve"> </w:t>
      </w:r>
      <w:r w:rsidR="00FB2A45">
        <w:rPr>
          <w:rFonts w:ascii="Sylfaen" w:eastAsia="Calibri" w:hAnsi="Sylfaen"/>
          <w:sz w:val="20"/>
        </w:rPr>
        <w:t xml:space="preserve"> </w:t>
      </w:r>
      <w:r w:rsidR="0030456F">
        <w:rPr>
          <w:rFonts w:ascii="Sylfaen" w:eastAsia="Calibri" w:hAnsi="Sylfaen"/>
          <w:sz w:val="20"/>
        </w:rPr>
        <w:t>1</w:t>
      </w:r>
      <w:r w:rsidR="00F127C8">
        <w:rPr>
          <w:rFonts w:ascii="Sylfaen" w:eastAsia="Calibri" w:hAnsi="Sylfaen"/>
          <w:sz w:val="20"/>
        </w:rPr>
        <w:t>8</w:t>
      </w:r>
      <w:proofErr w:type="gramEnd"/>
      <w:r w:rsidRPr="00B67F30">
        <w:rPr>
          <w:rFonts w:ascii="Sylfaen" w:eastAsia="Calibri" w:hAnsi="Sylfaen"/>
          <w:sz w:val="20"/>
        </w:rPr>
        <w:t>, 20</w:t>
      </w:r>
      <w:r w:rsidR="009234AC">
        <w:rPr>
          <w:rFonts w:ascii="Sylfaen" w:eastAsia="Calibri" w:hAnsi="Sylfaen"/>
          <w:sz w:val="20"/>
        </w:rPr>
        <w:t>20</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sidR="00E00389">
        <w:rPr>
          <w:rFonts w:ascii="Sylfaen" w:eastAsia="Calibri" w:hAnsi="Sylfaen"/>
          <w:sz w:val="20"/>
        </w:rPr>
        <w:t>till 1</w:t>
      </w:r>
      <w:r w:rsidR="0030456F">
        <w:rPr>
          <w:rFonts w:ascii="Sylfaen" w:eastAsia="Calibri" w:hAnsi="Sylfaen"/>
          <w:sz w:val="20"/>
        </w:rPr>
        <w:t>4</w:t>
      </w:r>
      <w:r w:rsidR="00E00389">
        <w:rPr>
          <w:rFonts w:ascii="Sylfaen" w:eastAsia="Calibri" w:hAnsi="Sylfaen"/>
          <w:sz w:val="20"/>
        </w:rPr>
        <w:t>:</w:t>
      </w:r>
      <w:r w:rsidR="009234AC">
        <w:rPr>
          <w:rFonts w:ascii="Sylfaen" w:eastAsia="Calibri" w:hAnsi="Sylfaen"/>
          <w:sz w:val="20"/>
        </w:rPr>
        <w:t>0</w:t>
      </w:r>
      <w:r>
        <w:rPr>
          <w:rFonts w:ascii="Sylfaen" w:eastAsia="Calibri" w:hAnsi="Sylfaen"/>
          <w:sz w:val="20"/>
        </w:rPr>
        <w:t xml:space="preserve">0, </w:t>
      </w:r>
      <w:r w:rsidR="0030456F">
        <w:rPr>
          <w:rFonts w:ascii="Sylfaen" w:eastAsia="Calibri" w:hAnsi="Sylfaen"/>
          <w:sz w:val="20"/>
        </w:rPr>
        <w:t>May 1</w:t>
      </w:r>
      <w:r w:rsidR="00F127C8">
        <w:rPr>
          <w:rFonts w:ascii="Sylfaen" w:eastAsia="Calibri" w:hAnsi="Sylfaen"/>
          <w:sz w:val="20"/>
        </w:rPr>
        <w:t>8</w:t>
      </w:r>
      <w:r w:rsidR="00FB2A45" w:rsidRPr="00B67F30">
        <w:rPr>
          <w:rFonts w:ascii="Sylfaen" w:eastAsia="Calibri" w:hAnsi="Sylfaen"/>
          <w:sz w:val="20"/>
        </w:rPr>
        <w:t>, 20</w:t>
      </w:r>
      <w:r w:rsidR="009234AC">
        <w:rPr>
          <w:rFonts w:ascii="Sylfaen" w:eastAsia="Calibri" w:hAnsi="Sylfaen"/>
          <w:sz w:val="20"/>
        </w:rPr>
        <w:t>20</w:t>
      </w:r>
      <w:r w:rsidRPr="00B67F30">
        <w:rPr>
          <w:rFonts w:ascii="Sylfaen" w:eastAsia="Calibri" w:hAnsi="Sylfaen"/>
          <w:sz w:val="20"/>
        </w:rPr>
        <w:t xml:space="preserve">. The bids besides in Armenian may be presented also in the Russian or English languages.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9234AC">
        <w:rPr>
          <w:rFonts w:ascii="Sylfaen" w:eastAsia="Calibri" w:hAnsi="Sylfaen"/>
          <w:sz w:val="20"/>
        </w:rPr>
        <w:t>1</w:t>
      </w:r>
      <w:r w:rsidR="00F127C8">
        <w:rPr>
          <w:rFonts w:ascii="Sylfaen" w:eastAsia="Calibri" w:hAnsi="Sylfaen"/>
          <w:sz w:val="20"/>
        </w:rPr>
        <w:t>8</w:t>
      </w:r>
      <w:bookmarkStart w:id="0" w:name="_GoBack"/>
      <w:bookmarkEnd w:id="0"/>
      <w:r w:rsidR="0030456F">
        <w:rPr>
          <w:rFonts w:ascii="Sylfaen" w:eastAsia="Calibri" w:hAnsi="Sylfaen"/>
          <w:sz w:val="20"/>
        </w:rPr>
        <w:t xml:space="preserve"> of </w:t>
      </w:r>
      <w:r w:rsidR="00FB2A45">
        <w:rPr>
          <w:rFonts w:ascii="Sylfaen" w:eastAsia="Calibri" w:hAnsi="Sylfaen"/>
          <w:sz w:val="20"/>
        </w:rPr>
        <w:t xml:space="preserve"> </w:t>
      </w:r>
      <w:r>
        <w:rPr>
          <w:rFonts w:ascii="Sylfaen" w:eastAsia="Calibri" w:hAnsi="Sylfaen"/>
          <w:sz w:val="20"/>
        </w:rPr>
        <w:t xml:space="preserve"> </w:t>
      </w:r>
      <w:r w:rsidR="0030456F">
        <w:rPr>
          <w:rFonts w:ascii="Sylfaen" w:eastAsia="Calibri" w:hAnsi="Sylfaen"/>
          <w:sz w:val="20"/>
        </w:rPr>
        <w:t>May</w:t>
      </w:r>
      <w:r>
        <w:rPr>
          <w:rFonts w:ascii="Sylfaen" w:eastAsia="Calibri" w:hAnsi="Sylfaen"/>
          <w:sz w:val="20"/>
        </w:rPr>
        <w:t>, 20</w:t>
      </w:r>
      <w:r w:rsidR="009234AC">
        <w:rPr>
          <w:rFonts w:ascii="Sylfaen" w:eastAsia="Calibri" w:hAnsi="Sylfaen"/>
          <w:sz w:val="20"/>
        </w:rPr>
        <w:t>20</w:t>
      </w:r>
      <w:r w:rsidR="00E00389">
        <w:rPr>
          <w:rFonts w:ascii="Sylfaen" w:eastAsia="Calibri" w:hAnsi="Sylfaen"/>
          <w:sz w:val="20"/>
        </w:rPr>
        <w:t xml:space="preserve"> at 1</w:t>
      </w:r>
      <w:r w:rsidR="0030456F">
        <w:rPr>
          <w:rFonts w:ascii="Sylfaen" w:eastAsia="Calibri" w:hAnsi="Sylfaen"/>
          <w:sz w:val="20"/>
        </w:rPr>
        <w:t>4</w:t>
      </w:r>
      <w:r w:rsidRPr="00B67F30">
        <w:rPr>
          <w:rFonts w:ascii="Sylfaen" w:eastAsia="Calibri" w:hAnsi="Sylfaen"/>
          <w:sz w:val="20"/>
        </w:rPr>
        <w:t>:</w:t>
      </w:r>
      <w:r w:rsidR="009234AC">
        <w:rPr>
          <w:rFonts w:ascii="Sylfaen" w:eastAsia="Calibri" w:hAnsi="Sylfaen"/>
          <w:sz w:val="20"/>
        </w:rPr>
        <w:t>0</w:t>
      </w:r>
      <w:r w:rsidRPr="00B67F30">
        <w:rPr>
          <w:rFonts w:ascii="Sylfaen" w:eastAsia="Calibri" w:hAnsi="Sylfaen"/>
          <w:sz w:val="20"/>
        </w:rPr>
        <w:t xml:space="preserve">0.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8"/>
          <w:rFonts w:ascii="Sylfaen" w:eastAsia="Arial Unicode MS" w:hAnsi="Sylfaen" w:cs="Arial"/>
          <w:bCs/>
          <w:i w:val="0"/>
          <w:iCs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proofErr w:type="spellStart"/>
      <w:r w:rsidR="006F2268">
        <w:rPr>
          <w:rFonts w:ascii="Sylfaen" w:eastAsia="Calibri" w:hAnsi="Sylfaen"/>
          <w:sz w:val="20"/>
        </w:rPr>
        <w:t>Zarine</w:t>
      </w:r>
      <w:proofErr w:type="spellEnd"/>
      <w:r w:rsidR="006F2268">
        <w:rPr>
          <w:rFonts w:ascii="Sylfaen" w:eastAsia="Calibri" w:hAnsi="Sylfaen"/>
          <w:sz w:val="20"/>
        </w:rPr>
        <w:t xml:space="preserve"> </w:t>
      </w:r>
      <w:proofErr w:type="spellStart"/>
      <w:r w:rsidR="006F2268">
        <w:rPr>
          <w:rFonts w:ascii="Sylfaen" w:eastAsia="Calibri" w:hAnsi="Sylfaen"/>
          <w:sz w:val="20"/>
        </w:rPr>
        <w:t>Papyan</w:t>
      </w:r>
      <w:proofErr w:type="spellEnd"/>
    </w:p>
    <w:p w:rsidR="00095FC3" w:rsidRDefault="00095FC3" w:rsidP="00095FC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sidR="006F2268">
        <w:rPr>
          <w:rFonts w:ascii="Sylfaen" w:eastAsia="Calibri" w:hAnsi="Sylfaen"/>
          <w:b/>
          <w:sz w:val="20"/>
        </w:rPr>
        <w:t>093</w:t>
      </w:r>
      <w:r>
        <w:rPr>
          <w:rFonts w:ascii="Sylfaen" w:eastAsia="Calibri" w:hAnsi="Sylfaen"/>
          <w:b/>
          <w:sz w:val="20"/>
        </w:rPr>
        <w:t xml:space="preserve"> </w:t>
      </w:r>
      <w:r w:rsidR="006F2268">
        <w:rPr>
          <w:rFonts w:ascii="Sylfaen" w:eastAsia="Calibri" w:hAnsi="Sylfaen"/>
          <w:b/>
          <w:sz w:val="20"/>
        </w:rPr>
        <w:t>33-32-27</w:t>
      </w:r>
    </w:p>
    <w:p w:rsidR="00095FC3" w:rsidRPr="00D435DA" w:rsidRDefault="00095FC3" w:rsidP="00095FC3">
      <w:pPr>
        <w:pStyle w:val="a3"/>
        <w:spacing w:line="240" w:lineRule="auto"/>
        <w:ind w:firstLine="0"/>
        <w:rPr>
          <w:rFonts w:ascii="GHEA Grapalat" w:hAnsi="GHEA Grapalat"/>
          <w:sz w:val="18"/>
          <w:szCs w:val="18"/>
          <w:lang w:val="af-ZA"/>
        </w:rPr>
      </w:pPr>
      <w:r>
        <w:rPr>
          <w:rFonts w:ascii="Sylfaen" w:eastAsia="Calibri" w:hAnsi="Sylfaen"/>
          <w:b/>
          <w:lang w:val="en-US"/>
        </w:rPr>
        <w:t xml:space="preserve">             </w:t>
      </w:r>
      <w:r w:rsidRPr="00B67F30">
        <w:rPr>
          <w:rFonts w:ascii="Sylfaen" w:eastAsia="Calibri" w:hAnsi="Sylfaen"/>
          <w:b/>
        </w:rPr>
        <w:t xml:space="preserve">Email: </w:t>
      </w:r>
      <w:hyperlink r:id="rId4" w:history="1">
        <w:r w:rsidR="006F2268" w:rsidRPr="006818D5">
          <w:rPr>
            <w:rStyle w:val="a5"/>
            <w:rFonts w:ascii="GHEA Grapalat" w:hAnsi="GHEA Grapalat"/>
            <w:sz w:val="18"/>
            <w:szCs w:val="18"/>
            <w:lang w:val="af-ZA"/>
          </w:rPr>
          <w:t>polnoraresh.gnumner@mail.ru</w:t>
        </w:r>
      </w:hyperlink>
    </w:p>
    <w:p w:rsidR="00095FC3" w:rsidRPr="00B67F30" w:rsidRDefault="00095FC3" w:rsidP="00095FC3">
      <w:pPr>
        <w:spacing w:line="360" w:lineRule="auto"/>
        <w:ind w:firstLine="720"/>
        <w:jc w:val="both"/>
        <w:rPr>
          <w:rFonts w:ascii="GHEA Grapalat" w:hAnsi="GHEA Grapalat" w:cs="Sylfaen"/>
          <w:i/>
          <w:sz w:val="20"/>
        </w:rPr>
      </w:pPr>
      <w:r w:rsidRPr="00B67F30">
        <w:rPr>
          <w:rFonts w:ascii="Sylfaen" w:eastAsia="Calibri" w:hAnsi="Sylfaen"/>
          <w:b/>
          <w:sz w:val="20"/>
        </w:rPr>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sidR="006F2268">
        <w:rPr>
          <w:rFonts w:ascii="Sylfaen" w:hAnsi="Sylfaen" w:cs="Arial"/>
          <w:sz w:val="20"/>
          <w:shd w:val="clear" w:color="auto" w:fill="FFFFFF"/>
        </w:rPr>
        <w:t xml:space="preserve"> Nor </w:t>
      </w:r>
      <w:proofErr w:type="spellStart"/>
      <w:r w:rsidR="006F2268">
        <w:rPr>
          <w:rFonts w:ascii="Sylfaen" w:hAnsi="Sylfaen" w:cs="Arial"/>
          <w:sz w:val="20"/>
          <w:shd w:val="clear" w:color="auto" w:fill="FFFFFF"/>
        </w:rPr>
        <w:t>Aresh</w:t>
      </w:r>
      <w:proofErr w:type="spellEnd"/>
      <w:r w:rsidR="006F2268">
        <w:rPr>
          <w:rFonts w:ascii="Sylfaen" w:hAnsi="Sylfaen" w:cs="Arial"/>
          <w:sz w:val="20"/>
          <w:shd w:val="clear" w:color="auto" w:fill="FFFFFF"/>
        </w:rPr>
        <w:t xml:space="preserve"> </w:t>
      </w:r>
      <w:r>
        <w:rPr>
          <w:rFonts w:ascii="Sylfaen" w:hAnsi="Sylfaen" w:cs="Arial"/>
          <w:sz w:val="20"/>
          <w:shd w:val="clear" w:color="auto" w:fill="FFFFFF"/>
        </w:rPr>
        <w:t xml:space="preserve">Policlinic </w:t>
      </w:r>
    </w:p>
    <w:p w:rsidR="00095FC3" w:rsidRPr="00B67F30" w:rsidRDefault="00095FC3" w:rsidP="00095FC3">
      <w:pPr>
        <w:pStyle w:val="a6"/>
        <w:spacing w:line="360" w:lineRule="auto"/>
        <w:ind w:right="-7" w:firstLine="567"/>
        <w:jc w:val="both"/>
        <w:rPr>
          <w:rFonts w:ascii="GHEA Grapalat" w:hAnsi="GHEA Grapalat" w:cs="Sylfaen"/>
          <w:i/>
          <w:sz w:val="20"/>
        </w:rPr>
      </w:pPr>
    </w:p>
    <w:p w:rsidR="00095FC3" w:rsidRPr="00B67F30" w:rsidRDefault="00095FC3" w:rsidP="00095FC3">
      <w:pPr>
        <w:pStyle w:val="a6"/>
        <w:spacing w:line="360" w:lineRule="auto"/>
        <w:ind w:right="-7"/>
        <w:jc w:val="both"/>
        <w:rPr>
          <w:rFonts w:ascii="GHEA Grapalat" w:hAnsi="GHEA Grapalat" w:cs="Sylfaen"/>
          <w:i/>
          <w:sz w:val="20"/>
          <w:lang w:val="af-ZA"/>
        </w:rPr>
      </w:pPr>
    </w:p>
    <w:p w:rsidR="00095FC3" w:rsidRDefault="00095FC3" w:rsidP="00095FC3">
      <w:pPr>
        <w:pStyle w:val="a6"/>
        <w:ind w:right="-7"/>
        <w:rPr>
          <w:rFonts w:ascii="GHEA Grapalat" w:hAnsi="GHEA Grapalat" w:cs="Sylfaen"/>
          <w:i/>
          <w:sz w:val="22"/>
          <w:lang w:val="af-ZA"/>
        </w:rPr>
      </w:pPr>
    </w:p>
    <w:p w:rsidR="00A47124" w:rsidRPr="00095FC3" w:rsidRDefault="00A47124">
      <w:pPr>
        <w:rPr>
          <w:lang w:val="af-ZA"/>
        </w:rPr>
      </w:pPr>
    </w:p>
    <w:sectPr w:rsidR="00A47124" w:rsidRPr="00095FC3" w:rsidSect="00892645">
      <w:pgSz w:w="11906" w:h="16838"/>
      <w:pgMar w:top="567" w:right="851" w:bottom="73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095FC3"/>
    <w:rsid w:val="00095FC3"/>
    <w:rsid w:val="003032CD"/>
    <w:rsid w:val="0030456F"/>
    <w:rsid w:val="0050656B"/>
    <w:rsid w:val="006F2268"/>
    <w:rsid w:val="00892645"/>
    <w:rsid w:val="009234AC"/>
    <w:rsid w:val="00A47124"/>
    <w:rsid w:val="00D9098D"/>
    <w:rsid w:val="00E00389"/>
    <w:rsid w:val="00F127C8"/>
    <w:rsid w:val="00FB2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7A6BE"/>
  <w15:docId w15:val="{CEB01AF6-4E59-4EC8-B3E2-7367F643A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
    <w:basedOn w:val="a"/>
    <w:link w:val="a4"/>
    <w:rsid w:val="00095FC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095FC3"/>
    <w:rPr>
      <w:rFonts w:ascii="Arial LatArm" w:eastAsia="Times New Roman" w:hAnsi="Arial LatArm" w:cs="Times New Roman"/>
      <w:i/>
      <w:sz w:val="20"/>
      <w:szCs w:val="20"/>
      <w:lang w:val="en-AU"/>
    </w:rPr>
  </w:style>
  <w:style w:type="character" w:styleId="a5">
    <w:name w:val="Hyperlink"/>
    <w:rsid w:val="00095FC3"/>
    <w:rPr>
      <w:color w:val="0000FF"/>
      <w:u w:val="single"/>
    </w:rPr>
  </w:style>
  <w:style w:type="paragraph" w:styleId="a6">
    <w:name w:val="Body Text"/>
    <w:basedOn w:val="a"/>
    <w:link w:val="a7"/>
    <w:rsid w:val="00095FC3"/>
    <w:pPr>
      <w:spacing w:after="120"/>
    </w:pPr>
  </w:style>
  <w:style w:type="character" w:customStyle="1" w:styleId="a7">
    <w:name w:val="Основной текст Знак"/>
    <w:basedOn w:val="a0"/>
    <w:link w:val="a6"/>
    <w:rsid w:val="00095FC3"/>
    <w:rPr>
      <w:rFonts w:ascii="Times New Roman" w:eastAsia="Times New Roman" w:hAnsi="Times New Roman" w:cs="Times New Roman"/>
      <w:sz w:val="24"/>
      <w:szCs w:val="24"/>
      <w:lang w:val="en-US"/>
    </w:rPr>
  </w:style>
  <w:style w:type="character" w:styleId="a8">
    <w:name w:val="Emphasis"/>
    <w:uiPriority w:val="20"/>
    <w:qFormat/>
    <w:rsid w:val="00095F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olnoraresh.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455</Words>
  <Characters>2598</Characters>
  <Application>Microsoft Office Word</Application>
  <DocSecurity>0</DocSecurity>
  <Lines>21</Lines>
  <Paragraphs>6</Paragraphs>
  <ScaleCrop>false</ScaleCrop>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Zara</cp:lastModifiedBy>
  <cp:revision>11</cp:revision>
  <dcterms:created xsi:type="dcterms:W3CDTF">2017-12-11T09:51:00Z</dcterms:created>
  <dcterms:modified xsi:type="dcterms:W3CDTF">2020-05-09T11:08:00Z</dcterms:modified>
</cp:coreProperties>
</file>